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7D" w:rsidRDefault="00AE6F7D" w:rsidP="008550FA"/>
    <w:p w:rsidR="00E531A0" w:rsidRDefault="00E531A0" w:rsidP="008550FA"/>
    <w:p w:rsidR="008550FA" w:rsidRDefault="00207965" w:rsidP="00207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C4C">
        <w:rPr>
          <w:rFonts w:ascii="Times New Roman" w:hAnsi="Times New Roman" w:cs="Times New Roman"/>
          <w:b/>
          <w:sz w:val="36"/>
          <w:szCs w:val="36"/>
        </w:rPr>
        <w:t xml:space="preserve">Till samtliga boende </w:t>
      </w:r>
      <w:r w:rsidR="00B52FDA" w:rsidRPr="007A2C4C">
        <w:rPr>
          <w:rFonts w:ascii="Times New Roman" w:hAnsi="Times New Roman" w:cs="Times New Roman"/>
          <w:b/>
          <w:sz w:val="36"/>
          <w:szCs w:val="36"/>
        </w:rPr>
        <w:t>i Brf Haga 4:37</w:t>
      </w:r>
    </w:p>
    <w:p w:rsidR="00FE6D1A" w:rsidRPr="007A2C4C" w:rsidRDefault="00FE6D1A" w:rsidP="002079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7965" w:rsidRPr="007A2C4C" w:rsidRDefault="00B52FDA" w:rsidP="0020796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36"/>
          <w:szCs w:val="36"/>
        </w:rPr>
        <w:tab/>
      </w:r>
      <w:r w:rsidRPr="007A2C4C">
        <w:rPr>
          <w:rFonts w:ascii="Times New Roman" w:hAnsi="Times New Roman" w:cs="Times New Roman"/>
          <w:sz w:val="36"/>
          <w:szCs w:val="36"/>
        </w:rPr>
        <w:tab/>
      </w:r>
      <w:r w:rsidRPr="007A2C4C">
        <w:rPr>
          <w:rFonts w:ascii="Times New Roman" w:hAnsi="Times New Roman" w:cs="Times New Roman"/>
          <w:sz w:val="36"/>
          <w:szCs w:val="36"/>
        </w:rPr>
        <w:tab/>
      </w:r>
      <w:r w:rsidRPr="007A2C4C">
        <w:rPr>
          <w:rFonts w:ascii="Times New Roman" w:hAnsi="Times New Roman" w:cs="Times New Roman"/>
          <w:sz w:val="36"/>
          <w:szCs w:val="36"/>
        </w:rPr>
        <w:tab/>
      </w:r>
      <w:r w:rsidRPr="007A2C4C">
        <w:rPr>
          <w:rFonts w:ascii="Times New Roman" w:hAnsi="Times New Roman" w:cs="Times New Roman"/>
          <w:sz w:val="36"/>
          <w:szCs w:val="36"/>
        </w:rPr>
        <w:tab/>
      </w:r>
      <w:r w:rsidRPr="007A2C4C">
        <w:rPr>
          <w:rFonts w:ascii="Times New Roman" w:hAnsi="Times New Roman" w:cs="Times New Roman"/>
          <w:sz w:val="36"/>
          <w:szCs w:val="36"/>
        </w:rPr>
        <w:tab/>
      </w:r>
      <w:r w:rsidRPr="007A2C4C">
        <w:rPr>
          <w:rFonts w:ascii="Times New Roman" w:hAnsi="Times New Roman" w:cs="Times New Roman"/>
          <w:sz w:val="36"/>
          <w:szCs w:val="36"/>
        </w:rPr>
        <w:tab/>
      </w:r>
      <w:r w:rsidR="00FC562A">
        <w:rPr>
          <w:rFonts w:ascii="Times New Roman" w:hAnsi="Times New Roman" w:cs="Times New Roman"/>
          <w:sz w:val="24"/>
          <w:szCs w:val="24"/>
        </w:rPr>
        <w:t>2018-04-03</w:t>
      </w:r>
    </w:p>
    <w:p w:rsidR="00FC562A" w:rsidRDefault="00D63B4D" w:rsidP="00490952">
      <w:pPr>
        <w:ind w:left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Information om </w:t>
      </w:r>
      <w:r w:rsidR="00FC562A">
        <w:rPr>
          <w:rFonts w:ascii="Times New Roman" w:hAnsi="Times New Roman" w:cs="Times New Roman"/>
          <w:b/>
          <w:sz w:val="36"/>
          <w:szCs w:val="36"/>
        </w:rPr>
        <w:t>arbeten</w:t>
      </w:r>
      <w:r>
        <w:rPr>
          <w:rFonts w:ascii="Times New Roman" w:hAnsi="Times New Roman" w:cs="Times New Roman"/>
          <w:b/>
          <w:sz w:val="36"/>
          <w:szCs w:val="36"/>
        </w:rPr>
        <w:t xml:space="preserve"> i föreningen</w:t>
      </w:r>
    </w:p>
    <w:p w:rsidR="00E531A0" w:rsidRDefault="00E531A0" w:rsidP="00490952">
      <w:pPr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207965" w:rsidRPr="00D63B4D" w:rsidRDefault="00FC562A" w:rsidP="00D63B4D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 w:rsidRPr="00D63B4D">
        <w:rPr>
          <w:rFonts w:ascii="Times New Roman" w:hAnsi="Times New Roman" w:cs="Times New Roman"/>
          <w:b/>
          <w:sz w:val="32"/>
          <w:szCs w:val="32"/>
        </w:rPr>
        <w:t>Puts av sockel</w:t>
      </w:r>
    </w:p>
    <w:p w:rsidR="00233BBA" w:rsidRDefault="00FC562A" w:rsidP="00D63B4D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63B4D">
        <w:rPr>
          <w:rFonts w:ascii="Times New Roman" w:hAnsi="Times New Roman" w:cs="Times New Roman"/>
          <w:sz w:val="32"/>
          <w:szCs w:val="32"/>
        </w:rPr>
        <w:t xml:space="preserve">Till följd av sprickbildningar och inträngande fukt utför föreningen en renovering av </w:t>
      </w:r>
      <w:r w:rsidR="00D63B4D">
        <w:rPr>
          <w:rFonts w:ascii="Times New Roman" w:hAnsi="Times New Roman" w:cs="Times New Roman"/>
          <w:sz w:val="32"/>
          <w:szCs w:val="32"/>
        </w:rPr>
        <w:t xml:space="preserve">fastighetens </w:t>
      </w:r>
      <w:r w:rsidRPr="00D63B4D">
        <w:rPr>
          <w:rFonts w:ascii="Times New Roman" w:hAnsi="Times New Roman" w:cs="Times New Roman"/>
          <w:sz w:val="32"/>
          <w:szCs w:val="32"/>
        </w:rPr>
        <w:t xml:space="preserve">sockel. </w:t>
      </w:r>
    </w:p>
    <w:p w:rsidR="00FC562A" w:rsidRDefault="00FC562A" w:rsidP="00D63B4D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63B4D">
        <w:rPr>
          <w:rFonts w:ascii="Times New Roman" w:hAnsi="Times New Roman" w:cs="Times New Roman"/>
          <w:sz w:val="32"/>
          <w:szCs w:val="32"/>
        </w:rPr>
        <w:t xml:space="preserve">Arbetet skall enligt planen pågå </w:t>
      </w:r>
      <w:r w:rsidR="00233BBA">
        <w:rPr>
          <w:rFonts w:ascii="Times New Roman" w:hAnsi="Times New Roman" w:cs="Times New Roman"/>
          <w:sz w:val="32"/>
          <w:szCs w:val="32"/>
        </w:rPr>
        <w:t xml:space="preserve">under </w:t>
      </w:r>
      <w:r w:rsidRPr="00D63B4D">
        <w:rPr>
          <w:rFonts w:ascii="Times New Roman" w:hAnsi="Times New Roman" w:cs="Times New Roman"/>
          <w:sz w:val="32"/>
          <w:szCs w:val="32"/>
        </w:rPr>
        <w:t>vecka 14 – 19.</w:t>
      </w:r>
    </w:p>
    <w:p w:rsidR="00D63B4D" w:rsidRPr="00D63B4D" w:rsidRDefault="00D63B4D" w:rsidP="00D63B4D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Under vecka 14 – 16 kommer </w:t>
      </w:r>
      <w:proofErr w:type="spellStart"/>
      <w:r>
        <w:rPr>
          <w:rFonts w:ascii="Times New Roman" w:hAnsi="Times New Roman" w:cs="Times New Roman"/>
          <w:sz w:val="32"/>
          <w:szCs w:val="32"/>
        </w:rPr>
        <w:t>bilningsarbeten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att förorsaka störande moment. Vi hoppas på överseende med detta. </w:t>
      </w:r>
    </w:p>
    <w:p w:rsidR="00FC562A" w:rsidRDefault="00FC562A" w:rsidP="00FC562A">
      <w:pPr>
        <w:pStyle w:val="Liststycke"/>
        <w:ind w:left="1287"/>
        <w:rPr>
          <w:rFonts w:ascii="Times New Roman" w:hAnsi="Times New Roman" w:cs="Times New Roman"/>
          <w:sz w:val="32"/>
          <w:szCs w:val="32"/>
        </w:rPr>
      </w:pPr>
    </w:p>
    <w:p w:rsidR="00D63B4D" w:rsidRDefault="00FC562A" w:rsidP="00D63B4D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D63B4D">
        <w:rPr>
          <w:rFonts w:ascii="Times New Roman" w:hAnsi="Times New Roman" w:cs="Times New Roman"/>
          <w:b/>
          <w:sz w:val="32"/>
          <w:szCs w:val="32"/>
        </w:rPr>
        <w:t>OVK-besiktning</w:t>
      </w:r>
      <w:r w:rsidR="00D63B4D" w:rsidRPr="00D63B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562A" w:rsidRDefault="00FC562A" w:rsidP="00D63B4D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D63B4D">
        <w:rPr>
          <w:rFonts w:ascii="Times New Roman" w:hAnsi="Times New Roman" w:cs="Times New Roman"/>
          <w:sz w:val="32"/>
          <w:szCs w:val="32"/>
        </w:rPr>
        <w:t xml:space="preserve">I enlighet med kraven på regelbunden funktionskontroll av fastighetens </w:t>
      </w:r>
      <w:r w:rsidR="00D63B4D" w:rsidRPr="00D63B4D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63B4D">
        <w:rPr>
          <w:rFonts w:ascii="Times New Roman" w:hAnsi="Times New Roman" w:cs="Times New Roman"/>
          <w:sz w:val="32"/>
          <w:szCs w:val="32"/>
        </w:rPr>
        <w:t>ventilation kommer</w:t>
      </w:r>
      <w:r w:rsidR="00E3315E" w:rsidRPr="00D63B4D">
        <w:rPr>
          <w:rFonts w:ascii="Times New Roman" w:hAnsi="Times New Roman" w:cs="Times New Roman"/>
          <w:sz w:val="32"/>
          <w:szCs w:val="32"/>
        </w:rPr>
        <w:t xml:space="preserve"> föreningen att utföra s.k. OVK-besiktning. </w:t>
      </w:r>
      <w:r w:rsidR="00D63B4D" w:rsidRPr="00D63B4D">
        <w:rPr>
          <w:rFonts w:ascii="Times New Roman" w:hAnsi="Times New Roman" w:cs="Times New Roman"/>
          <w:sz w:val="32"/>
          <w:szCs w:val="32"/>
        </w:rPr>
        <w:t>Man planerar att inleda arbetet per 10 april. Vår entreprenör Henriksbergs Verkstäder</w:t>
      </w:r>
      <w:r w:rsidR="00233BBA">
        <w:rPr>
          <w:rFonts w:ascii="Times New Roman" w:hAnsi="Times New Roman" w:cs="Times New Roman"/>
          <w:sz w:val="32"/>
          <w:szCs w:val="32"/>
        </w:rPr>
        <w:t xml:space="preserve"> </w:t>
      </w:r>
      <w:r w:rsidR="00D63B4D" w:rsidRPr="00D63B4D">
        <w:rPr>
          <w:rFonts w:ascii="Times New Roman" w:hAnsi="Times New Roman" w:cs="Times New Roman"/>
          <w:sz w:val="32"/>
          <w:szCs w:val="32"/>
        </w:rPr>
        <w:t>avisera</w:t>
      </w:r>
      <w:r w:rsidR="00233BBA">
        <w:rPr>
          <w:rFonts w:ascii="Times New Roman" w:hAnsi="Times New Roman" w:cs="Times New Roman"/>
          <w:sz w:val="32"/>
          <w:szCs w:val="32"/>
        </w:rPr>
        <w:t>r</w:t>
      </w:r>
      <w:r w:rsidR="00D63B4D" w:rsidRPr="00D63B4D">
        <w:rPr>
          <w:rFonts w:ascii="Times New Roman" w:hAnsi="Times New Roman" w:cs="Times New Roman"/>
          <w:sz w:val="32"/>
          <w:szCs w:val="32"/>
        </w:rPr>
        <w:t xml:space="preserve"> samtliga boende med information om </w:t>
      </w:r>
      <w:r w:rsidR="00233BBA">
        <w:rPr>
          <w:rFonts w:ascii="Times New Roman" w:hAnsi="Times New Roman" w:cs="Times New Roman"/>
          <w:sz w:val="32"/>
          <w:szCs w:val="32"/>
        </w:rPr>
        <w:t xml:space="preserve">hur arbetet kommer att utföras. Arbetet omfattar samtliga huset lägenheter och vi hoppas </w:t>
      </w:r>
      <w:bookmarkStart w:id="0" w:name="_GoBack"/>
      <w:bookmarkEnd w:id="0"/>
      <w:r w:rsidR="00233BBA">
        <w:rPr>
          <w:rFonts w:ascii="Times New Roman" w:hAnsi="Times New Roman" w:cs="Times New Roman"/>
          <w:sz w:val="32"/>
          <w:szCs w:val="32"/>
        </w:rPr>
        <w:t>att de boende gör sitt bästa för att arbetet ska löpa smidigt</w:t>
      </w:r>
      <w:r w:rsidR="00D63B4D" w:rsidRPr="00D63B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63B4D" w:rsidRDefault="00D63B4D" w:rsidP="00D63B4D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:rsidR="00EB1E34" w:rsidRPr="00D63B4D" w:rsidRDefault="00D63B4D" w:rsidP="00D63B4D">
      <w:pPr>
        <w:pStyle w:val="Liststycke"/>
        <w:numPr>
          <w:ilvl w:val="0"/>
          <w:numId w:val="14"/>
        </w:numPr>
        <w:ind w:righ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det fall något känns oklart är ni som alltid välkomna att kontakta Brf Partner AB på telefon 08-22 00 30</w:t>
      </w:r>
    </w:p>
    <w:p w:rsidR="00D63B4D" w:rsidRDefault="00D63B4D" w:rsidP="00B8423A">
      <w:pPr>
        <w:ind w:left="567" w:right="567"/>
        <w:rPr>
          <w:rFonts w:ascii="Times New Roman" w:hAnsi="Times New Roman" w:cs="Times New Roman"/>
          <w:b/>
          <w:sz w:val="32"/>
          <w:szCs w:val="32"/>
        </w:rPr>
      </w:pPr>
    </w:p>
    <w:p w:rsidR="007A2C4C" w:rsidRPr="00EB1E34" w:rsidRDefault="007A2C4C" w:rsidP="00B8423A">
      <w:pPr>
        <w:ind w:left="567" w:right="567"/>
        <w:rPr>
          <w:rFonts w:ascii="Times New Roman" w:hAnsi="Times New Roman" w:cs="Times New Roman"/>
          <w:b/>
          <w:sz w:val="32"/>
          <w:szCs w:val="32"/>
        </w:rPr>
      </w:pPr>
      <w:r w:rsidRPr="00EB1E34">
        <w:rPr>
          <w:rFonts w:ascii="Times New Roman" w:hAnsi="Times New Roman" w:cs="Times New Roman"/>
          <w:b/>
          <w:sz w:val="32"/>
          <w:szCs w:val="32"/>
        </w:rPr>
        <w:t>Styrelsen/Brf-Partner AB</w:t>
      </w:r>
    </w:p>
    <w:sectPr w:rsidR="007A2C4C" w:rsidRPr="00EB1E34" w:rsidSect="00F0788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F53" w:rsidRDefault="006E4F53" w:rsidP="00AE6F7D">
      <w:pPr>
        <w:spacing w:after="0" w:line="240" w:lineRule="auto"/>
      </w:pPr>
      <w:r>
        <w:separator/>
      </w:r>
    </w:p>
  </w:endnote>
  <w:endnote w:type="continuationSeparator" w:id="0">
    <w:p w:rsidR="006E4F53" w:rsidRDefault="006E4F53" w:rsidP="00AE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1F" w:rsidRPr="00FE6D1A" w:rsidRDefault="0089241F" w:rsidP="00D50FE7">
    <w:pPr>
      <w:pStyle w:val="Sidfot"/>
      <w:pBdr>
        <w:bottom w:val="single" w:sz="4" w:space="1" w:color="auto"/>
      </w:pBdr>
      <w:rPr>
        <w:b/>
      </w:rPr>
    </w:pPr>
  </w:p>
  <w:p w:rsidR="00D50FE7" w:rsidRPr="00FE6D1A" w:rsidRDefault="00D50FE7">
    <w:pPr>
      <w:pStyle w:val="Sidfot"/>
      <w:rPr>
        <w:b/>
        <w:lang w:val="de-DE"/>
      </w:rPr>
    </w:pPr>
    <w:r w:rsidRPr="00FE6D1A">
      <w:rPr>
        <w:b/>
        <w:lang w:val="de-DE"/>
      </w:rPr>
      <w:t>BRF Partner AB</w:t>
    </w:r>
    <w:r w:rsidRPr="00FE6D1A">
      <w:rPr>
        <w:b/>
        <w:lang w:val="de-DE"/>
      </w:rPr>
      <w:tab/>
      <w:t>Telefon 08-22 00 30</w:t>
    </w:r>
    <w:r w:rsidRPr="00FE6D1A">
      <w:rPr>
        <w:b/>
        <w:lang w:val="de-DE"/>
      </w:rPr>
      <w:tab/>
    </w:r>
    <w:r w:rsidR="0089241F" w:rsidRPr="00FE6D1A">
      <w:rPr>
        <w:lang w:val="de-DE"/>
      </w:rPr>
      <w:t xml:space="preserve">            </w:t>
    </w:r>
    <w:r w:rsidRPr="00FE6D1A">
      <w:rPr>
        <w:b/>
        <w:lang w:val="de-DE"/>
      </w:rPr>
      <w:t>Org.nr. 556</w:t>
    </w:r>
    <w:r w:rsidR="00233BBA">
      <w:rPr>
        <w:b/>
        <w:lang w:val="de-DE"/>
      </w:rPr>
      <w:t>633-0295</w:t>
    </w:r>
  </w:p>
  <w:p w:rsidR="00D50FE7" w:rsidRPr="00A1344F" w:rsidRDefault="007A2C4C">
    <w:pPr>
      <w:pStyle w:val="Sidfot"/>
      <w:rPr>
        <w:lang w:val="en-GB"/>
      </w:rPr>
    </w:pPr>
    <w:r w:rsidRPr="00A1344F">
      <w:rPr>
        <w:lang w:val="en-GB"/>
      </w:rPr>
      <w:t>Box 4112</w:t>
    </w:r>
    <w:r w:rsidR="00D50FE7" w:rsidRPr="00A1344F">
      <w:rPr>
        <w:lang w:val="en-GB"/>
      </w:rPr>
      <w:tab/>
    </w:r>
    <w:r w:rsidR="0089241F" w:rsidRPr="00A1344F">
      <w:rPr>
        <w:lang w:val="en-GB"/>
      </w:rPr>
      <w:tab/>
    </w:r>
    <w:r w:rsidR="00D50FE7" w:rsidRPr="00A1344F">
      <w:rPr>
        <w:lang w:val="en-GB"/>
      </w:rPr>
      <w:t>Bankgiro 5518-8460</w:t>
    </w:r>
  </w:p>
  <w:p w:rsidR="00CC5CBF" w:rsidRPr="00A1344F" w:rsidRDefault="007A2C4C">
    <w:pPr>
      <w:pStyle w:val="Sidfot"/>
      <w:rPr>
        <w:lang w:val="en-GB"/>
      </w:rPr>
    </w:pPr>
    <w:r w:rsidRPr="00A1344F">
      <w:rPr>
        <w:lang w:val="en-GB"/>
      </w:rPr>
      <w:t>131 04 Nacka</w:t>
    </w:r>
    <w:r w:rsidR="00D50FE7" w:rsidRPr="00A1344F">
      <w:rPr>
        <w:lang w:val="en-GB"/>
      </w:rPr>
      <w:tab/>
    </w:r>
    <w:hyperlink r:id="rId1" w:history="1">
      <w:r w:rsidR="00D50FE7" w:rsidRPr="00A1344F">
        <w:rPr>
          <w:rStyle w:val="Hyperlnk"/>
          <w:color w:val="auto"/>
          <w:lang w:val="en-GB"/>
        </w:rPr>
        <w:t>Info@brfpartner.se</w:t>
      </w:r>
    </w:hyperlink>
    <w:r w:rsidR="00D50FE7" w:rsidRPr="00A1344F">
      <w:rPr>
        <w:lang w:val="en-GB"/>
      </w:rPr>
      <w:tab/>
      <w:t>www.brfpartner.se</w:t>
    </w:r>
    <w:r w:rsidR="00D50FE7" w:rsidRPr="00FE6D1A">
      <w:ptab w:relativeTo="margin" w:alignment="center" w:leader="none"/>
    </w:r>
    <w:r w:rsidR="00D50FE7" w:rsidRPr="00FE6D1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F53" w:rsidRDefault="006E4F53" w:rsidP="00AE6F7D">
      <w:pPr>
        <w:spacing w:after="0" w:line="240" w:lineRule="auto"/>
      </w:pPr>
      <w:r>
        <w:separator/>
      </w:r>
    </w:p>
  </w:footnote>
  <w:footnote w:type="continuationSeparator" w:id="0">
    <w:p w:rsidR="006E4F53" w:rsidRDefault="006E4F53" w:rsidP="00AE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7D" w:rsidRPr="00B8423A" w:rsidRDefault="00AE6F7D" w:rsidP="008B1851">
    <w:pPr>
      <w:pStyle w:val="Sidhuvud"/>
      <w:jc w:val="center"/>
      <w:rPr>
        <w:rFonts w:ascii="Arial Black" w:hAnsi="Arial Black"/>
        <w:b/>
        <w:color w:val="002060"/>
        <w:sz w:val="44"/>
        <w:szCs w:val="44"/>
      </w:rPr>
    </w:pPr>
    <w:r w:rsidRPr="00B8423A">
      <w:rPr>
        <w:rFonts w:ascii="Arial Black" w:hAnsi="Arial Black"/>
        <w:b/>
        <w:color w:val="002060"/>
        <w:sz w:val="44"/>
        <w:szCs w:val="44"/>
      </w:rPr>
      <w:t>BRF</w:t>
    </w:r>
    <w:r w:rsidRPr="00B8423A">
      <w:rPr>
        <w:rFonts w:ascii="Arial Black" w:hAnsi="Arial Black"/>
        <w:b/>
        <w:color w:val="C00000"/>
        <w:sz w:val="44"/>
        <w:szCs w:val="44"/>
      </w:rPr>
      <w:t>PARTNER</w:t>
    </w:r>
    <w:r w:rsidRPr="00B8423A">
      <w:rPr>
        <w:rFonts w:ascii="Arial Black" w:hAnsi="Arial Black"/>
        <w:b/>
        <w:color w:val="002060"/>
        <w:sz w:val="44"/>
        <w:szCs w:val="44"/>
      </w:rPr>
      <w:t>AB</w:t>
    </w:r>
  </w:p>
  <w:p w:rsidR="00AE6F7D" w:rsidRDefault="00AE6F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B0A"/>
    <w:multiLevelType w:val="hybridMultilevel"/>
    <w:tmpl w:val="62920DA6"/>
    <w:lvl w:ilvl="0" w:tplc="0407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" w15:restartNumberingAfterBreak="0">
    <w:nsid w:val="0AF2163B"/>
    <w:multiLevelType w:val="hybridMultilevel"/>
    <w:tmpl w:val="15D03A8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810D1A"/>
    <w:multiLevelType w:val="hybridMultilevel"/>
    <w:tmpl w:val="8F88EA66"/>
    <w:lvl w:ilvl="0" w:tplc="0407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D9C52FF"/>
    <w:multiLevelType w:val="hybridMultilevel"/>
    <w:tmpl w:val="77A43AA4"/>
    <w:lvl w:ilvl="0" w:tplc="0407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84A16B6"/>
    <w:multiLevelType w:val="hybridMultilevel"/>
    <w:tmpl w:val="15827446"/>
    <w:lvl w:ilvl="0" w:tplc="0407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5" w15:restartNumberingAfterBreak="0">
    <w:nsid w:val="1FC16A22"/>
    <w:multiLevelType w:val="hybridMultilevel"/>
    <w:tmpl w:val="042675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653CA"/>
    <w:multiLevelType w:val="hybridMultilevel"/>
    <w:tmpl w:val="42F8AECE"/>
    <w:lvl w:ilvl="0" w:tplc="0407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7E7AAB"/>
    <w:multiLevelType w:val="hybridMultilevel"/>
    <w:tmpl w:val="ECC28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1C9F"/>
    <w:multiLevelType w:val="hybridMultilevel"/>
    <w:tmpl w:val="5FA009A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432F1333"/>
    <w:multiLevelType w:val="hybridMultilevel"/>
    <w:tmpl w:val="5D085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12CA3"/>
    <w:multiLevelType w:val="hybridMultilevel"/>
    <w:tmpl w:val="2B06D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A6980"/>
    <w:multiLevelType w:val="hybridMultilevel"/>
    <w:tmpl w:val="5AB4160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6D3965B1"/>
    <w:multiLevelType w:val="hybridMultilevel"/>
    <w:tmpl w:val="297CF3B6"/>
    <w:lvl w:ilvl="0" w:tplc="0407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6D7748D4"/>
    <w:multiLevelType w:val="hybridMultilevel"/>
    <w:tmpl w:val="513CDCE4"/>
    <w:lvl w:ilvl="0" w:tplc="0407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 w15:restartNumberingAfterBreak="0">
    <w:nsid w:val="6F835370"/>
    <w:multiLevelType w:val="hybridMultilevel"/>
    <w:tmpl w:val="9CEA6B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DF"/>
    <w:rsid w:val="001433F0"/>
    <w:rsid w:val="00207965"/>
    <w:rsid w:val="00233BBA"/>
    <w:rsid w:val="00253422"/>
    <w:rsid w:val="002C6F0C"/>
    <w:rsid w:val="002E2488"/>
    <w:rsid w:val="003175E5"/>
    <w:rsid w:val="003332B4"/>
    <w:rsid w:val="0033711E"/>
    <w:rsid w:val="00361F1C"/>
    <w:rsid w:val="003A6713"/>
    <w:rsid w:val="00490952"/>
    <w:rsid w:val="00571A58"/>
    <w:rsid w:val="00675DDF"/>
    <w:rsid w:val="006E012C"/>
    <w:rsid w:val="006E4F53"/>
    <w:rsid w:val="006F6844"/>
    <w:rsid w:val="007148BB"/>
    <w:rsid w:val="00715CAA"/>
    <w:rsid w:val="007220C1"/>
    <w:rsid w:val="007941C1"/>
    <w:rsid w:val="007A2C4C"/>
    <w:rsid w:val="007A43FA"/>
    <w:rsid w:val="007D1AF2"/>
    <w:rsid w:val="007D36E4"/>
    <w:rsid w:val="00801904"/>
    <w:rsid w:val="008550FA"/>
    <w:rsid w:val="00875F39"/>
    <w:rsid w:val="0089241F"/>
    <w:rsid w:val="008B1851"/>
    <w:rsid w:val="0090408F"/>
    <w:rsid w:val="00945726"/>
    <w:rsid w:val="009E0DA1"/>
    <w:rsid w:val="00A106B1"/>
    <w:rsid w:val="00A13345"/>
    <w:rsid w:val="00A1344F"/>
    <w:rsid w:val="00AE6F7D"/>
    <w:rsid w:val="00B27ECB"/>
    <w:rsid w:val="00B45B1C"/>
    <w:rsid w:val="00B52FDA"/>
    <w:rsid w:val="00B8423A"/>
    <w:rsid w:val="00BC13E0"/>
    <w:rsid w:val="00C52943"/>
    <w:rsid w:val="00C82BC6"/>
    <w:rsid w:val="00CA7A2D"/>
    <w:rsid w:val="00CB6146"/>
    <w:rsid w:val="00CC5CBF"/>
    <w:rsid w:val="00D50FE7"/>
    <w:rsid w:val="00D63B4D"/>
    <w:rsid w:val="00D772BD"/>
    <w:rsid w:val="00D859EB"/>
    <w:rsid w:val="00D97E5D"/>
    <w:rsid w:val="00DC1E2B"/>
    <w:rsid w:val="00E3315E"/>
    <w:rsid w:val="00E531A0"/>
    <w:rsid w:val="00E9333F"/>
    <w:rsid w:val="00EB1E34"/>
    <w:rsid w:val="00F07884"/>
    <w:rsid w:val="00F919F9"/>
    <w:rsid w:val="00FC019E"/>
    <w:rsid w:val="00FC562A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3539F"/>
  <w15:docId w15:val="{AB9DC54E-C8D5-4A72-A554-040CD15D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3A6713"/>
    <w:pPr>
      <w:keepNext/>
      <w:spacing w:after="0" w:line="240" w:lineRule="auto"/>
      <w:ind w:firstLine="130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Rubrik2">
    <w:name w:val="heading 2"/>
    <w:basedOn w:val="Normal"/>
    <w:next w:val="Normal"/>
    <w:link w:val="Rubrik2Char"/>
    <w:qFormat/>
    <w:rsid w:val="003A6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5DD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34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133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E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6F7D"/>
  </w:style>
  <w:style w:type="paragraph" w:styleId="Sidfot">
    <w:name w:val="footer"/>
    <w:basedOn w:val="Normal"/>
    <w:link w:val="SidfotChar"/>
    <w:uiPriority w:val="99"/>
    <w:unhideWhenUsed/>
    <w:rsid w:val="00AE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6F7D"/>
  </w:style>
  <w:style w:type="character" w:customStyle="1" w:styleId="Rubrik1Char">
    <w:name w:val="Rubrik 1 Char"/>
    <w:basedOn w:val="Standardstycketeckensnitt"/>
    <w:link w:val="Rubrik1"/>
    <w:rsid w:val="003A6713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3A6713"/>
    <w:rPr>
      <w:rFonts w:ascii="Times New Roman" w:eastAsia="Times New Roman" w:hAnsi="Times New Roman" w:cs="Times New Roman"/>
      <w:b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fpartn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743F-FAE2-4DA7-B804-63DF88DD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 Säll</cp:lastModifiedBy>
  <cp:revision>2</cp:revision>
  <cp:lastPrinted>2018-04-05T09:32:00Z</cp:lastPrinted>
  <dcterms:created xsi:type="dcterms:W3CDTF">2018-04-05T09:39:00Z</dcterms:created>
  <dcterms:modified xsi:type="dcterms:W3CDTF">2018-04-05T09:39:00Z</dcterms:modified>
</cp:coreProperties>
</file>